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586A" w:rsidRPr="0041586A" w:rsidRDefault="0041586A" w:rsidP="0041586A">
      <w:pPr>
        <w:shd w:val="clear" w:color="auto" w:fill="FFFFFF"/>
        <w:spacing w:after="225" w:line="600" w:lineRule="atLeast"/>
        <w:outlineLvl w:val="1"/>
        <w:rPr>
          <w:rFonts w:ascii="Times New Roman" w:eastAsia="Times New Roman" w:hAnsi="Times New Roman" w:cs="Times New Roman"/>
          <w:b/>
          <w:bCs/>
          <w:caps/>
          <w:spacing w:val="-15"/>
          <w:sz w:val="28"/>
          <w:szCs w:val="28"/>
          <w:lang w:val="uk-UA" w:eastAsia="ru-RU"/>
        </w:rPr>
      </w:pPr>
      <w:r w:rsidRPr="0041586A">
        <w:rPr>
          <w:rFonts w:ascii="Times New Roman" w:eastAsia="Times New Roman" w:hAnsi="Times New Roman" w:cs="Times New Roman"/>
          <w:b/>
          <w:bCs/>
          <w:caps/>
          <w:spacing w:val="-15"/>
          <w:sz w:val="28"/>
          <w:szCs w:val="28"/>
          <w:lang w:eastAsia="ru-RU"/>
        </w:rPr>
        <w:t xml:space="preserve">РЕЗУЛЬТАТИ ПРОЦЕДУРИ МІСЦЕВОЇ ЗАКУПІВЛІ </w:t>
      </w:r>
      <w:r w:rsidRPr="0041586A">
        <w:rPr>
          <w:rFonts w:ascii="Times New Roman" w:eastAsia="Times New Roman" w:hAnsi="Times New Roman" w:cs="Times New Roman"/>
          <w:b/>
          <w:bCs/>
          <w:caps/>
          <w:spacing w:val="-15"/>
          <w:sz w:val="28"/>
          <w:szCs w:val="28"/>
          <w:lang w:val="uk-UA" w:eastAsia="ru-RU"/>
        </w:rPr>
        <w:t>навчання в танцювальній школі</w:t>
      </w:r>
    </w:p>
    <w:p w:rsidR="0090642A" w:rsidRDefault="0041586A">
      <w:pP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bookmarkStart w:id="0" w:name="_GoBack"/>
      <w:bookmarkEnd w:id="0"/>
      <w:r w:rsidRPr="0041586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Подільська районна організація Товариства Червоного Хреста України в м. Києві</w:t>
      </w:r>
      <w:r w:rsidR="00733F9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 яка</w:t>
      </w:r>
      <w:r w:rsidRPr="0041586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проводило місцеву закупівлю на навчання в танцювальній школі повідомляє, що</w:t>
      </w:r>
      <w:r w:rsidR="007F5C7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7F5C7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Товариство з </w:t>
      </w:r>
      <w:proofErr w:type="spellStart"/>
      <w:r w:rsidR="007F5C7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>обмеженною</w:t>
      </w:r>
      <w:proofErr w:type="spellEnd"/>
      <w:r w:rsidR="007F5C7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 відповідальністю «ДЕНС+» </w:t>
      </w:r>
      <w:r w:rsidR="007F5C71" w:rsidRPr="0041586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41586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є переможцем враховуючи найнижчу ціну за надання всього </w:t>
      </w:r>
      <w:proofErr w:type="spellStart"/>
      <w:r w:rsidRPr="0041586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копмлексу</w:t>
      </w:r>
      <w:proofErr w:type="spellEnd"/>
      <w:r w:rsidRPr="0041586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послуг.</w:t>
      </w:r>
    </w:p>
    <w:p w:rsidR="007F5C71" w:rsidRPr="0041586A" w:rsidRDefault="007F5C7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16 червня 2021 року</w:t>
      </w:r>
    </w:p>
    <w:sectPr w:rsidR="007F5C71" w:rsidRPr="0041586A" w:rsidSect="009064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86A"/>
    <w:rsid w:val="0041586A"/>
    <w:rsid w:val="00733F9E"/>
    <w:rsid w:val="007F5C71"/>
    <w:rsid w:val="0090642A"/>
    <w:rsid w:val="00A72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698B5D-3108-4E59-B262-BB4DE845B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642A"/>
  </w:style>
  <w:style w:type="paragraph" w:styleId="2">
    <w:name w:val="heading 2"/>
    <w:basedOn w:val="a"/>
    <w:link w:val="20"/>
    <w:uiPriority w:val="9"/>
    <w:qFormat/>
    <w:rsid w:val="0041586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1586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621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136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Алена</dc:creator>
  <cp:lastModifiedBy>Єлінська Валентина Василівна</cp:lastModifiedBy>
  <cp:revision>2</cp:revision>
  <dcterms:created xsi:type="dcterms:W3CDTF">2021-06-16T07:41:00Z</dcterms:created>
  <dcterms:modified xsi:type="dcterms:W3CDTF">2021-06-16T07:41:00Z</dcterms:modified>
</cp:coreProperties>
</file>